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A60AA" w:rsidRPr="003F6B39" w:rsidRDefault="0060559D" w:rsidP="004F1D30">
      <w:pPr>
        <w:pStyle w:val="a9"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741"/>
      <w:bookmarkStart w:id="1" w:name="_Toc392489445"/>
      <w:r>
        <w:rPr>
          <w:rFonts w:ascii="Times New Roman" w:hAnsi="Times New Roman" w:cs="Times New Roman"/>
          <w:sz w:val="28"/>
          <w:szCs w:val="28"/>
        </w:rPr>
        <w:t>Блок 3</w:t>
      </w:r>
      <w:r w:rsidR="002A60AA" w:rsidRPr="003F6B39">
        <w:rPr>
          <w:rFonts w:ascii="Times New Roman" w:hAnsi="Times New Roman" w:cs="Times New Roman"/>
          <w:sz w:val="28"/>
          <w:szCs w:val="28"/>
        </w:rPr>
        <w:t xml:space="preserve"> «Техническое задание»</w:t>
      </w:r>
      <w:bookmarkEnd w:id="0"/>
      <w:bookmarkEnd w:id="1"/>
    </w:p>
    <w:p w:rsidR="004F1D30" w:rsidRDefault="004F1D30" w:rsidP="004F1D30">
      <w:pPr>
        <w:suppressAutoHyphens/>
        <w:rPr>
          <w:b/>
          <w:sz w:val="20"/>
          <w:szCs w:val="20"/>
        </w:rPr>
      </w:pP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396558">
        <w:rPr>
          <w:rFonts w:eastAsia="Calibri"/>
          <w:b/>
          <w:szCs w:val="24"/>
          <w:lang w:eastAsia="en-US"/>
        </w:rPr>
        <w:t>ТЕХНИЧЕСКОЕ ЗАДАНИЕ: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396558">
        <w:rPr>
          <w:rFonts w:eastAsia="Calibri"/>
          <w:b/>
          <w:szCs w:val="24"/>
          <w:lang w:eastAsia="en-US"/>
        </w:rPr>
        <w:t>«Поставка запасных частей для специального оборудования ТЗ, ТЗА»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  <w:r w:rsidRPr="00396558">
        <w:rPr>
          <w:rFonts w:eastAsia="Calibri"/>
          <w:b/>
          <w:szCs w:val="24"/>
          <w:lang w:eastAsia="en-US"/>
        </w:rPr>
        <w:t>Для нужд ЗАО «Топливо - заправочный сервис».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b/>
          <w:szCs w:val="24"/>
          <w:lang w:eastAsia="en-US"/>
        </w:rPr>
      </w:pPr>
    </w:p>
    <w:tbl>
      <w:tblPr>
        <w:tblStyle w:val="ab"/>
        <w:tblW w:w="0" w:type="auto"/>
        <w:tblInd w:w="108" w:type="dxa"/>
        <w:tblLook w:val="04A0" w:firstRow="1" w:lastRow="0" w:firstColumn="1" w:lastColumn="0" w:noHBand="0" w:noVBand="1"/>
      </w:tblPr>
      <w:tblGrid>
        <w:gridCol w:w="851"/>
        <w:gridCol w:w="3161"/>
        <w:gridCol w:w="5202"/>
      </w:tblGrid>
      <w:tr w:rsidR="00396558" w:rsidRPr="00396558" w:rsidTr="00396558">
        <w:trPr>
          <w:trHeight w:val="309"/>
        </w:trPr>
        <w:tc>
          <w:tcPr>
            <w:tcW w:w="85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316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Заказчик:</w:t>
            </w:r>
          </w:p>
        </w:tc>
        <w:tc>
          <w:tcPr>
            <w:tcW w:w="5202" w:type="dxa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ЗАО «Топливо-заправочный сервис»</w:t>
            </w:r>
          </w:p>
        </w:tc>
      </w:tr>
      <w:tr w:rsidR="00396558" w:rsidRPr="00396558" w:rsidTr="00F92C21">
        <w:trPr>
          <w:trHeight w:val="477"/>
        </w:trPr>
        <w:tc>
          <w:tcPr>
            <w:tcW w:w="85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316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Предмет договора</w:t>
            </w:r>
          </w:p>
        </w:tc>
        <w:tc>
          <w:tcPr>
            <w:tcW w:w="5202" w:type="dxa"/>
            <w:shd w:val="clear" w:color="auto" w:fill="auto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Поставка расходных запчастей, материалов, ремонтных комплектов для спецоборудования топливозаправщиков согласно Приложениям №1-№6</w:t>
            </w:r>
          </w:p>
        </w:tc>
      </w:tr>
      <w:tr w:rsidR="00396558" w:rsidRPr="00396558" w:rsidTr="00F92C21">
        <w:tc>
          <w:tcPr>
            <w:tcW w:w="85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3</w:t>
            </w:r>
          </w:p>
        </w:tc>
        <w:tc>
          <w:tcPr>
            <w:tcW w:w="316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Перечень, технические характеристики и количество требуемого товара</w:t>
            </w:r>
          </w:p>
        </w:tc>
        <w:tc>
          <w:tcPr>
            <w:tcW w:w="5202" w:type="dxa"/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Приложение №1 - Поставка запасных частей спецоборудования для ТЗ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Приложение №2 - Поставка запасных частей Alfons Haar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Приложение №3 - Поставка запасных частей Elaflex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Приложение №4 - Поставка запасных частей NORGREN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Приложение №5 - Поставка запасных частей Pepper Fuchs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Приложение №6 - Поставка запасных частей Rexroth (или 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эквивалента);</w:t>
            </w:r>
          </w:p>
        </w:tc>
      </w:tr>
      <w:tr w:rsidR="00396558" w:rsidRPr="00396558" w:rsidTr="00F92C21">
        <w:tc>
          <w:tcPr>
            <w:tcW w:w="85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lastRenderedPageBreak/>
              <w:t>4</w:t>
            </w:r>
          </w:p>
        </w:tc>
        <w:tc>
          <w:tcPr>
            <w:tcW w:w="316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Дополнительная информация</w:t>
            </w:r>
          </w:p>
        </w:tc>
        <w:tc>
          <w:tcPr>
            <w:tcW w:w="5202" w:type="dxa"/>
            <w:shd w:val="clear" w:color="auto" w:fill="auto"/>
          </w:tcPr>
          <w:p w:rsidR="00396558" w:rsidRPr="00396558" w:rsidRDefault="00396558" w:rsidP="00396558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Поставляемый товар должен быть новым (не восстановленным, не бывшим в употреблении, не поступившим с консервации), произведен в 2019-2020г.</w:t>
            </w:r>
          </w:p>
          <w:p w:rsidR="00396558" w:rsidRPr="00396558" w:rsidRDefault="00396558" w:rsidP="00396558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На момент поставки, срок изготовления продукции не должен превышать шести месяцев.</w:t>
            </w:r>
          </w:p>
          <w:p w:rsidR="00396558" w:rsidRPr="00396558" w:rsidRDefault="00396558" w:rsidP="00396558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Товар должен поставляться в упаковках, обеспечивающих его сохранность и защищенность от воздействия окружающей среды.</w:t>
            </w:r>
          </w:p>
          <w:p w:rsidR="00396558" w:rsidRPr="00396558" w:rsidRDefault="00396558" w:rsidP="00396558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Товар должен быть расфасован по отдельным упаковкам с проставлением заводского артикула на них для возможности легкой идентификации конкретного изделия.</w:t>
            </w:r>
          </w:p>
          <w:p w:rsidR="00396558" w:rsidRPr="00396558" w:rsidRDefault="00396558" w:rsidP="00396558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В коммерческом предложении необходимо указать по каждой позиции наименование товара, производителя (торговую марку, бренд).</w:t>
            </w:r>
          </w:p>
          <w:p w:rsidR="00396558" w:rsidRPr="00396558" w:rsidRDefault="00396558" w:rsidP="00396558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Запасные части должны быть произведены на заводе-изготовителе основного оборудования (для которого предназначаются) или на одобренном производителем этого оборудования предприятии. Инструкции по эксплуатации и установки предоставляются одновременно с коммерческим предложением.</w:t>
            </w:r>
          </w:p>
          <w:p w:rsidR="00396558" w:rsidRPr="00396558" w:rsidRDefault="00396558" w:rsidP="00396558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 xml:space="preserve">При заключении договора ЗАО «Топливо-заправочный сервис» имеет право изменить общее количество поставляемого Товара в пределах согласованного опциона. 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left="720" w:firstLine="0"/>
              <w:contextualSpacing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 xml:space="preserve">Под опционом понимается право Покупателя уменьшить (-70%) или увеличить (+30%) количество поставляемого Товара в пределах согласованного количества без изменения стоимости единицы продукции, при этом цена договора будет скорректирована в аналогичной пропорции. </w:t>
            </w:r>
          </w:p>
          <w:p w:rsidR="00396558" w:rsidRPr="00396558" w:rsidRDefault="00396558" w:rsidP="00396558">
            <w:pPr>
              <w:numPr>
                <w:ilvl w:val="0"/>
                <w:numId w:val="12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Поставщик предоставляет Покупателю гарантию на товар на срок 12 месяцев с даты начала его эксплуатации, но не более 15 месяцев с даты передачи товара Покупателю.</w:t>
            </w:r>
          </w:p>
        </w:tc>
      </w:tr>
      <w:tr w:rsidR="00396558" w:rsidRPr="00396558" w:rsidTr="00F92C21">
        <w:tc>
          <w:tcPr>
            <w:tcW w:w="85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5</w:t>
            </w:r>
          </w:p>
        </w:tc>
        <w:tc>
          <w:tcPr>
            <w:tcW w:w="316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Условия поставки</w:t>
            </w:r>
          </w:p>
        </w:tc>
        <w:tc>
          <w:tcPr>
            <w:tcW w:w="5202" w:type="dxa"/>
            <w:shd w:val="clear" w:color="auto" w:fill="auto"/>
          </w:tcPr>
          <w:p w:rsidR="00396558" w:rsidRPr="00396558" w:rsidRDefault="00396558" w:rsidP="00396558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spacing w:line="256" w:lineRule="auto"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Товар поставляется по заявкам, срок исполнения заявки на поставку не более 90 рабочих дней с даты подачи заявки.</w:t>
            </w:r>
          </w:p>
          <w:p w:rsidR="00396558" w:rsidRPr="00396558" w:rsidRDefault="00396558" w:rsidP="00396558">
            <w:pPr>
              <w:numPr>
                <w:ilvl w:val="0"/>
                <w:numId w:val="14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lastRenderedPageBreak/>
              <w:t>Поставка товара осуществляется в течение 90 (девяноста) рабочих дней с момента подписания Сторонами настоящего договора после подачи письменной заявки на электронную почту ______________________ с правом досрочной поставки.</w:t>
            </w:r>
          </w:p>
        </w:tc>
      </w:tr>
      <w:tr w:rsidR="00396558" w:rsidRPr="00396558" w:rsidTr="00F92C21">
        <w:tc>
          <w:tcPr>
            <w:tcW w:w="85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lastRenderedPageBreak/>
              <w:t>6</w:t>
            </w:r>
          </w:p>
        </w:tc>
        <w:tc>
          <w:tcPr>
            <w:tcW w:w="316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Условия и форма оплаты</w:t>
            </w:r>
          </w:p>
        </w:tc>
        <w:tc>
          <w:tcPr>
            <w:tcW w:w="5202" w:type="dxa"/>
            <w:vAlign w:val="center"/>
          </w:tcPr>
          <w:p w:rsidR="00396558" w:rsidRPr="00396558" w:rsidRDefault="00396558" w:rsidP="00396558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 xml:space="preserve">Цена на товар фиксируется на период действия договора и изменению не подлежит. </w:t>
            </w:r>
          </w:p>
          <w:p w:rsidR="00396558" w:rsidRPr="00396558" w:rsidRDefault="00396558" w:rsidP="00396558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В стоимость товара включены все расходы по погрузке товара и транспортировке товара до пункта назначения</w:t>
            </w:r>
          </w:p>
          <w:p w:rsidR="00396558" w:rsidRPr="00396558" w:rsidRDefault="00396558" w:rsidP="00396558">
            <w:pPr>
              <w:numPr>
                <w:ilvl w:val="0"/>
                <w:numId w:val="13"/>
              </w:numPr>
              <w:tabs>
                <w:tab w:val="clear" w:pos="1134"/>
              </w:tabs>
              <w:kinsoku/>
              <w:overflowPunct/>
              <w:autoSpaceDE/>
              <w:autoSpaceDN/>
              <w:contextualSpacing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Счёт формируется на основании заявки Покупателя (с указанием количества необходимой продукции). Заявка передаётся Поставщику по средствам: электронной почты или факсограммы.</w:t>
            </w:r>
          </w:p>
        </w:tc>
      </w:tr>
      <w:tr w:rsidR="00396558" w:rsidRPr="00396558" w:rsidTr="00F92C21">
        <w:tc>
          <w:tcPr>
            <w:tcW w:w="85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7</w:t>
            </w:r>
          </w:p>
        </w:tc>
        <w:tc>
          <w:tcPr>
            <w:tcW w:w="316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Адрес поставки</w:t>
            </w:r>
          </w:p>
        </w:tc>
        <w:tc>
          <w:tcPr>
            <w:tcW w:w="5202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- г. Москва, Заводское шоссе, д.2 (ГСМ-1);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- опасный производственный объект (на основании ФЗ -116 от 21.07.1997г.;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- особо опасный. Технический сложный объект (на основании ст. 48.1 ГК РФ (Гражданского Кодекса Российской Федерации);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-  склад горюче - смазочных материалов;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- Объект авиационных инфраструктуры.</w:t>
            </w:r>
          </w:p>
        </w:tc>
      </w:tr>
      <w:tr w:rsidR="00396558" w:rsidRPr="00396558" w:rsidTr="00F92C21">
        <w:tc>
          <w:tcPr>
            <w:tcW w:w="85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8</w:t>
            </w:r>
          </w:p>
        </w:tc>
        <w:tc>
          <w:tcPr>
            <w:tcW w:w="3161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Перечень документов подтверждающих соответствие контрагента и оказываемых услуг (товаров) требованиям технического задания</w:t>
            </w:r>
          </w:p>
        </w:tc>
        <w:tc>
          <w:tcPr>
            <w:tcW w:w="5202" w:type="dxa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-Сертификат соответствия Техническому регламенту Таможенного союза (Сертификат соответствия ТР ТС.</w:t>
            </w:r>
          </w:p>
        </w:tc>
      </w:tr>
    </w:tbl>
    <w:p w:rsidR="00E855AF" w:rsidRDefault="00E855AF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5115F2" w:rsidRDefault="005115F2" w:rsidP="00E855AF">
      <w:pPr>
        <w:suppressAutoHyphens/>
        <w:ind w:firstLine="0"/>
        <w:rPr>
          <w:b/>
          <w:sz w:val="20"/>
          <w:szCs w:val="20"/>
        </w:rPr>
      </w:pPr>
    </w:p>
    <w:p w:rsidR="00E855AF" w:rsidRDefault="00E855AF" w:rsidP="00E855AF">
      <w:pPr>
        <w:suppressAutoHyphens/>
        <w:ind w:firstLine="0"/>
        <w:rPr>
          <w:b/>
          <w:sz w:val="20"/>
          <w:szCs w:val="20"/>
        </w:rPr>
      </w:pPr>
    </w:p>
    <w:p w:rsidR="00E855AF" w:rsidRPr="006E17FB" w:rsidRDefault="00E855AF" w:rsidP="00E855AF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E855AF" w:rsidRPr="006E17FB" w:rsidRDefault="00E855AF" w:rsidP="00E855AF">
      <w:pPr>
        <w:suppressAutoHyphens/>
        <w:rPr>
          <w:b/>
          <w:sz w:val="20"/>
          <w:szCs w:val="20"/>
        </w:rPr>
      </w:pPr>
    </w:p>
    <w:p w:rsidR="00E855AF" w:rsidRPr="006E17FB" w:rsidRDefault="00E855AF" w:rsidP="00E855AF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E855AF" w:rsidRPr="006E17FB" w:rsidTr="00593A3F">
        <w:tc>
          <w:tcPr>
            <w:tcW w:w="3708" w:type="dxa"/>
            <w:shd w:val="clear" w:color="auto" w:fill="auto"/>
          </w:tcPr>
          <w:p w:rsidR="00E855AF" w:rsidRPr="006E17FB" w:rsidRDefault="00E855AF" w:rsidP="00593A3F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E855AF" w:rsidRPr="006E17FB" w:rsidRDefault="00E855AF" w:rsidP="00593A3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E855AF" w:rsidRPr="006E17FB" w:rsidRDefault="00E855AF" w:rsidP="00593A3F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E855AF" w:rsidRPr="006E17FB" w:rsidRDefault="00E855AF" w:rsidP="00593A3F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E855AF" w:rsidRPr="006E17FB" w:rsidRDefault="00E855AF" w:rsidP="00E855AF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E855AF" w:rsidRDefault="00E855AF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Pr="00E66AE3" w:rsidRDefault="00396558" w:rsidP="00396558">
      <w:pPr>
        <w:ind w:left="2693" w:hanging="2693"/>
        <w:jc w:val="center"/>
        <w:rPr>
          <w:b/>
          <w:szCs w:val="24"/>
        </w:rPr>
      </w:pPr>
    </w:p>
    <w:p w:rsidR="00396558" w:rsidRPr="00E66AE3" w:rsidRDefault="00396558" w:rsidP="00396558">
      <w:pPr>
        <w:ind w:left="2693" w:hanging="2693"/>
        <w:jc w:val="center"/>
        <w:rPr>
          <w:b/>
          <w:szCs w:val="24"/>
        </w:rPr>
      </w:pPr>
      <w:r w:rsidRPr="00E66AE3">
        <w:rPr>
          <w:b/>
          <w:szCs w:val="24"/>
        </w:rPr>
        <w:t>Приложение № 1</w:t>
      </w:r>
    </w:p>
    <w:p w:rsidR="00396558" w:rsidRPr="00E66AE3" w:rsidRDefault="00396558" w:rsidP="00396558">
      <w:pPr>
        <w:ind w:left="2693" w:hanging="2693"/>
        <w:jc w:val="center"/>
        <w:rPr>
          <w:b/>
          <w:szCs w:val="24"/>
        </w:rPr>
      </w:pPr>
    </w:p>
    <w:p w:rsidR="00396558" w:rsidRPr="00E66AE3" w:rsidRDefault="00396558" w:rsidP="00396558">
      <w:pPr>
        <w:ind w:left="2693" w:hanging="2693"/>
        <w:jc w:val="center"/>
        <w:rPr>
          <w:b/>
          <w:szCs w:val="24"/>
        </w:rPr>
      </w:pPr>
      <w:r w:rsidRPr="00E66AE3">
        <w:rPr>
          <w:b/>
          <w:szCs w:val="24"/>
        </w:rPr>
        <w:t>Технические характеристики</w:t>
      </w:r>
    </w:p>
    <w:p w:rsidR="00396558" w:rsidRPr="00E66AE3" w:rsidRDefault="00396558" w:rsidP="00396558">
      <w:pPr>
        <w:ind w:left="2693" w:firstLine="3544"/>
        <w:rPr>
          <w:szCs w:val="24"/>
        </w:rPr>
      </w:pPr>
    </w:p>
    <w:p w:rsidR="00396558" w:rsidRPr="00E66AE3" w:rsidRDefault="00396558" w:rsidP="00396558">
      <w:pPr>
        <w:jc w:val="center"/>
        <w:rPr>
          <w:szCs w:val="24"/>
        </w:rPr>
      </w:pPr>
      <w:r w:rsidRPr="00E66AE3">
        <w:rPr>
          <w:b/>
          <w:szCs w:val="24"/>
        </w:rPr>
        <w:t>Техническое задание</w:t>
      </w:r>
      <w:r w:rsidRPr="00E66AE3">
        <w:rPr>
          <w:szCs w:val="24"/>
        </w:rPr>
        <w:t>: «Поставка запасных част</w:t>
      </w:r>
      <w:r>
        <w:rPr>
          <w:szCs w:val="24"/>
        </w:rPr>
        <w:t xml:space="preserve">ей спецоборудования для ТЗ или </w:t>
      </w:r>
      <w:r w:rsidRPr="00E66AE3">
        <w:rPr>
          <w:szCs w:val="24"/>
        </w:rPr>
        <w:t>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эквивалента»</w:t>
      </w:r>
    </w:p>
    <w:p w:rsidR="00396558" w:rsidRPr="00E66AE3" w:rsidRDefault="00396558" w:rsidP="00396558">
      <w:pPr>
        <w:jc w:val="center"/>
        <w:rPr>
          <w:szCs w:val="24"/>
        </w:rPr>
      </w:pPr>
      <w:r w:rsidRPr="00E66AE3">
        <w:rPr>
          <w:szCs w:val="24"/>
        </w:rPr>
        <w:t>Для нужд ЗАО «Топливо - заправочный сервис».</w:t>
      </w:r>
    </w:p>
    <w:p w:rsidR="00396558" w:rsidRPr="00E66AE3" w:rsidRDefault="00396558" w:rsidP="00396558">
      <w:pPr>
        <w:jc w:val="center"/>
        <w:rPr>
          <w:szCs w:val="24"/>
        </w:rPr>
      </w:pPr>
    </w:p>
    <w:tbl>
      <w:tblPr>
        <w:tblW w:w="9243" w:type="dxa"/>
        <w:tblInd w:w="108" w:type="dxa"/>
        <w:tblLook w:val="04A0" w:firstRow="1" w:lastRow="0" w:firstColumn="1" w:lastColumn="0" w:noHBand="0" w:noVBand="1"/>
      </w:tblPr>
      <w:tblGrid>
        <w:gridCol w:w="458"/>
        <w:gridCol w:w="2831"/>
        <w:gridCol w:w="3261"/>
        <w:gridCol w:w="1417"/>
        <w:gridCol w:w="1276"/>
      </w:tblGrid>
      <w:tr w:rsidR="00396558" w:rsidRPr="00E66AE3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Pr="00E66AE3" w:rsidRDefault="00396558" w:rsidP="00396558">
            <w:pPr>
              <w:ind w:firstLine="0"/>
              <w:rPr>
                <w:b/>
                <w:szCs w:val="24"/>
              </w:rPr>
            </w:pPr>
            <w:r w:rsidRPr="00E66AE3">
              <w:rPr>
                <w:b/>
                <w:szCs w:val="24"/>
              </w:rPr>
              <w:t>№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Default="00396558" w:rsidP="00396558">
            <w:pPr>
              <w:ind w:firstLine="0"/>
              <w:rPr>
                <w:b/>
                <w:szCs w:val="24"/>
              </w:rPr>
            </w:pPr>
          </w:p>
          <w:p w:rsidR="00396558" w:rsidRPr="00E66AE3" w:rsidRDefault="00396558" w:rsidP="00396558">
            <w:pPr>
              <w:ind w:firstLine="0"/>
              <w:rPr>
                <w:b/>
                <w:szCs w:val="24"/>
              </w:rPr>
            </w:pPr>
            <w:r w:rsidRPr="00E66AE3">
              <w:rPr>
                <w:b/>
                <w:szCs w:val="24"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558" w:rsidRPr="00E66AE3" w:rsidRDefault="00396558" w:rsidP="00396558">
            <w:pPr>
              <w:ind w:firstLine="0"/>
              <w:rPr>
                <w:b/>
                <w:szCs w:val="24"/>
              </w:rPr>
            </w:pPr>
            <w:r w:rsidRPr="00E66AE3">
              <w:rPr>
                <w:b/>
                <w:szCs w:val="24"/>
              </w:rPr>
              <w:t>Технические параметры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Default="00396558" w:rsidP="00396558">
            <w:pPr>
              <w:ind w:firstLine="0"/>
              <w:rPr>
                <w:b/>
                <w:szCs w:val="24"/>
              </w:rPr>
            </w:pPr>
          </w:p>
          <w:p w:rsidR="00396558" w:rsidRPr="00E66AE3" w:rsidRDefault="00396558" w:rsidP="00396558">
            <w:pPr>
              <w:ind w:firstLine="0"/>
              <w:rPr>
                <w:b/>
                <w:szCs w:val="24"/>
              </w:rPr>
            </w:pPr>
            <w:r w:rsidRPr="00E66AE3">
              <w:rPr>
                <w:b/>
                <w:szCs w:val="24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Default="00396558" w:rsidP="00396558">
            <w:pPr>
              <w:ind w:firstLine="0"/>
              <w:rPr>
                <w:b/>
                <w:szCs w:val="24"/>
              </w:rPr>
            </w:pPr>
          </w:p>
          <w:p w:rsidR="00396558" w:rsidRPr="00E66AE3" w:rsidRDefault="00396558" w:rsidP="00396558">
            <w:pPr>
              <w:ind w:firstLine="0"/>
              <w:rPr>
                <w:b/>
                <w:szCs w:val="24"/>
              </w:rPr>
            </w:pPr>
            <w:r w:rsidRPr="00E66AE3">
              <w:rPr>
                <w:b/>
                <w:szCs w:val="24"/>
              </w:rPr>
              <w:t>Кол-во</w:t>
            </w:r>
          </w:p>
        </w:tc>
      </w:tr>
      <w:tr w:rsidR="00396558" w:rsidRPr="00E66AE3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E66AE3" w:rsidRDefault="00396558" w:rsidP="00396558">
            <w:pPr>
              <w:ind w:firstLine="0"/>
              <w:rPr>
                <w:b/>
                <w:szCs w:val="24"/>
              </w:rPr>
            </w:pPr>
            <w:r w:rsidRPr="00E66AE3">
              <w:rPr>
                <w:b/>
                <w:szCs w:val="24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E66AE3" w:rsidRDefault="00396558" w:rsidP="00396558">
            <w:pPr>
              <w:ind w:firstLine="0"/>
              <w:jc w:val="left"/>
              <w:rPr>
                <w:szCs w:val="24"/>
              </w:rPr>
            </w:pPr>
            <w:r w:rsidRPr="00E66AE3">
              <w:rPr>
                <w:szCs w:val="24"/>
              </w:rPr>
              <w:t xml:space="preserve">Трос нержавеющая сталь в оплетке ПВХ 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558" w:rsidRPr="00E66AE3" w:rsidRDefault="00396558" w:rsidP="00396558">
            <w:pPr>
              <w:ind w:firstLine="0"/>
              <w:rPr>
                <w:szCs w:val="24"/>
              </w:rPr>
            </w:pPr>
            <w:r w:rsidRPr="00E66AE3">
              <w:rPr>
                <w:szCs w:val="24"/>
              </w:rPr>
              <w:t xml:space="preserve">Катушка </w:t>
            </w:r>
            <w:r w:rsidRPr="00E66AE3">
              <w:rPr>
                <w:szCs w:val="24"/>
                <w:lang w:val="en-US"/>
              </w:rPr>
              <w:t>L</w:t>
            </w:r>
            <w:r w:rsidRPr="00E66AE3">
              <w:rPr>
                <w:szCs w:val="24"/>
              </w:rPr>
              <w:t xml:space="preserve">=250 м., сечение не менее 2,3 мм, </w:t>
            </w:r>
            <w:proofErr w:type="gramStart"/>
            <w:r w:rsidRPr="00E66AE3">
              <w:rPr>
                <w:szCs w:val="24"/>
                <w:lang w:val="en-US"/>
              </w:rPr>
              <w:t>R</w:t>
            </w:r>
            <w:r w:rsidRPr="00E66AE3">
              <w:rPr>
                <w:szCs w:val="24"/>
              </w:rPr>
              <w:t>&lt;</w:t>
            </w:r>
            <w:proofErr w:type="gramEnd"/>
            <w:r w:rsidRPr="00E66AE3">
              <w:rPr>
                <w:szCs w:val="24"/>
              </w:rPr>
              <w:t>10 Ом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E66AE3" w:rsidRDefault="00396558" w:rsidP="00396558">
            <w:pPr>
              <w:ind w:firstLine="0"/>
              <w:rPr>
                <w:szCs w:val="24"/>
              </w:rPr>
            </w:pPr>
            <w:r w:rsidRPr="00E66AE3">
              <w:rPr>
                <w:szCs w:val="24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E66AE3" w:rsidRDefault="00396558" w:rsidP="00396558">
            <w:pPr>
              <w:ind w:firstLine="0"/>
              <w:rPr>
                <w:szCs w:val="24"/>
              </w:rPr>
            </w:pPr>
            <w:r w:rsidRPr="00E66AE3">
              <w:rPr>
                <w:szCs w:val="24"/>
              </w:rPr>
              <w:t>6</w:t>
            </w:r>
          </w:p>
        </w:tc>
      </w:tr>
      <w:tr w:rsidR="00396558" w:rsidRPr="00E66AE3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E66AE3" w:rsidRDefault="00396558" w:rsidP="00396558">
            <w:pPr>
              <w:ind w:firstLine="0"/>
              <w:rPr>
                <w:b/>
                <w:szCs w:val="24"/>
                <w:lang w:val="en-US"/>
              </w:rPr>
            </w:pPr>
            <w:r w:rsidRPr="00E66AE3">
              <w:rPr>
                <w:b/>
                <w:szCs w:val="24"/>
                <w:lang w:val="en-US"/>
              </w:rPr>
              <w:t>2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E66AE3" w:rsidRDefault="00396558" w:rsidP="00396558">
            <w:pPr>
              <w:ind w:firstLine="0"/>
              <w:jc w:val="left"/>
              <w:rPr>
                <w:szCs w:val="24"/>
              </w:rPr>
            </w:pPr>
            <w:r w:rsidRPr="00E66AE3">
              <w:rPr>
                <w:szCs w:val="24"/>
              </w:rPr>
              <w:t>Алюминиевый зажим заземления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558" w:rsidRPr="00E66AE3" w:rsidRDefault="00396558" w:rsidP="00396558">
            <w:pPr>
              <w:ind w:firstLine="0"/>
              <w:rPr>
                <w:szCs w:val="24"/>
              </w:rPr>
            </w:pPr>
            <w:r w:rsidRPr="00E66AE3">
              <w:rPr>
                <w:szCs w:val="24"/>
              </w:rPr>
              <w:t>(ALS10A) №0100213019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E66AE3" w:rsidRDefault="00396558" w:rsidP="00396558">
            <w:pPr>
              <w:ind w:firstLine="0"/>
              <w:rPr>
                <w:szCs w:val="24"/>
              </w:rPr>
            </w:pPr>
            <w:r w:rsidRPr="00E66AE3">
              <w:rPr>
                <w:szCs w:val="24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E66AE3" w:rsidRDefault="00396558" w:rsidP="00396558">
            <w:pPr>
              <w:ind w:firstLine="0"/>
              <w:rPr>
                <w:szCs w:val="24"/>
              </w:rPr>
            </w:pPr>
            <w:r w:rsidRPr="00E66AE3">
              <w:rPr>
                <w:szCs w:val="24"/>
              </w:rPr>
              <w:t>15</w:t>
            </w:r>
          </w:p>
        </w:tc>
      </w:tr>
    </w:tbl>
    <w:p w:rsidR="00396558" w:rsidRDefault="00396558" w:rsidP="00396558">
      <w:pPr>
        <w:suppressAutoHyphens/>
        <w:ind w:firstLine="0"/>
        <w:rPr>
          <w:b/>
          <w:sz w:val="20"/>
          <w:szCs w:val="20"/>
        </w:rPr>
      </w:pPr>
    </w:p>
    <w:p w:rsidR="00396558" w:rsidRDefault="00396558" w:rsidP="00396558">
      <w:pPr>
        <w:suppressAutoHyphens/>
        <w:ind w:firstLine="0"/>
        <w:rPr>
          <w:b/>
          <w:sz w:val="20"/>
          <w:szCs w:val="20"/>
        </w:rPr>
      </w:pPr>
    </w:p>
    <w:p w:rsidR="00396558" w:rsidRDefault="00396558" w:rsidP="00396558">
      <w:pPr>
        <w:suppressAutoHyphens/>
        <w:ind w:firstLine="0"/>
        <w:rPr>
          <w:b/>
          <w:sz w:val="20"/>
          <w:szCs w:val="20"/>
        </w:rPr>
      </w:pPr>
    </w:p>
    <w:p w:rsidR="00396558" w:rsidRDefault="00396558" w:rsidP="00396558">
      <w:pPr>
        <w:suppressAutoHyphens/>
        <w:ind w:firstLine="0"/>
        <w:rPr>
          <w:b/>
          <w:sz w:val="20"/>
          <w:szCs w:val="20"/>
        </w:rPr>
      </w:pPr>
    </w:p>
    <w:p w:rsidR="00396558" w:rsidRPr="006E17FB" w:rsidRDefault="00396558" w:rsidP="00396558">
      <w:pPr>
        <w:suppressAutoHyphens/>
        <w:ind w:firstLine="0"/>
        <w:rPr>
          <w:b/>
          <w:sz w:val="20"/>
          <w:szCs w:val="20"/>
        </w:rPr>
      </w:pPr>
      <w:bookmarkStart w:id="2" w:name="_Hlk13669169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396558" w:rsidRPr="006E17FB" w:rsidRDefault="00396558" w:rsidP="00396558">
      <w:pPr>
        <w:suppressAutoHyphens/>
        <w:rPr>
          <w:b/>
          <w:sz w:val="20"/>
          <w:szCs w:val="20"/>
        </w:rPr>
      </w:pPr>
    </w:p>
    <w:p w:rsidR="00396558" w:rsidRPr="006E17FB" w:rsidRDefault="00396558" w:rsidP="00396558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96558" w:rsidRPr="006E17FB" w:rsidTr="00F92C21">
        <w:tc>
          <w:tcPr>
            <w:tcW w:w="3708" w:type="dxa"/>
            <w:shd w:val="clear" w:color="auto" w:fill="auto"/>
          </w:tcPr>
          <w:p w:rsidR="00396558" w:rsidRPr="006E17FB" w:rsidRDefault="00396558" w:rsidP="00F92C21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96558" w:rsidRPr="006E17FB" w:rsidRDefault="00396558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396558" w:rsidRPr="006E17FB" w:rsidRDefault="00396558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96558" w:rsidRPr="006E17FB" w:rsidRDefault="00396558" w:rsidP="00F92C2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396558" w:rsidRPr="006E17FB" w:rsidRDefault="00396558" w:rsidP="00396558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2"/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06FFB" w:rsidRDefault="00306FFB" w:rsidP="002A60AA">
      <w:pPr>
        <w:pStyle w:val="a3"/>
        <w:spacing w:before="80" w:after="80"/>
        <w:rPr>
          <w:sz w:val="22"/>
          <w:szCs w:val="22"/>
        </w:rPr>
      </w:pPr>
    </w:p>
    <w:p w:rsidR="00306FFB" w:rsidRDefault="00306FFB" w:rsidP="002A60AA">
      <w:pPr>
        <w:pStyle w:val="a3"/>
        <w:spacing w:before="80" w:after="80"/>
        <w:rPr>
          <w:sz w:val="22"/>
          <w:szCs w:val="22"/>
        </w:rPr>
      </w:pPr>
    </w:p>
    <w:p w:rsidR="00306FFB" w:rsidRDefault="00306FFB" w:rsidP="002A60AA">
      <w:pPr>
        <w:pStyle w:val="a3"/>
        <w:spacing w:before="80" w:after="80"/>
        <w:rPr>
          <w:sz w:val="22"/>
          <w:szCs w:val="22"/>
        </w:rPr>
      </w:pPr>
    </w:p>
    <w:p w:rsidR="00306FFB" w:rsidRDefault="00306FFB" w:rsidP="002A60AA">
      <w:pPr>
        <w:pStyle w:val="a3"/>
        <w:spacing w:before="80" w:after="80"/>
        <w:rPr>
          <w:sz w:val="22"/>
          <w:szCs w:val="22"/>
        </w:rPr>
      </w:pP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396558">
        <w:rPr>
          <w:rFonts w:eastAsia="Calibri"/>
          <w:b/>
          <w:szCs w:val="24"/>
          <w:lang w:eastAsia="en-US"/>
        </w:rPr>
        <w:t>Приложение № 2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396558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Cs w:val="24"/>
          <w:lang w:eastAsia="en-US"/>
        </w:rPr>
      </w:pP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396558">
        <w:rPr>
          <w:rFonts w:eastAsia="Calibri"/>
          <w:b/>
          <w:szCs w:val="24"/>
          <w:lang w:eastAsia="en-US"/>
        </w:rPr>
        <w:t>Техническое задание</w:t>
      </w:r>
      <w:r w:rsidRPr="00396558">
        <w:rPr>
          <w:rFonts w:eastAsia="Calibri"/>
          <w:szCs w:val="24"/>
          <w:lang w:eastAsia="en-US"/>
        </w:rPr>
        <w:t xml:space="preserve">: «Поставка запасных частей </w:t>
      </w:r>
      <w:r w:rsidRPr="00396558">
        <w:rPr>
          <w:rFonts w:eastAsia="Calibri"/>
          <w:szCs w:val="24"/>
          <w:lang w:val="en-US" w:eastAsia="en-US"/>
        </w:rPr>
        <w:t>Alfons</w:t>
      </w:r>
      <w:r w:rsidRPr="00396558">
        <w:rPr>
          <w:rFonts w:eastAsia="Calibri"/>
          <w:szCs w:val="24"/>
          <w:lang w:eastAsia="en-US"/>
        </w:rPr>
        <w:t xml:space="preserve"> </w:t>
      </w:r>
      <w:r w:rsidRPr="00396558">
        <w:rPr>
          <w:rFonts w:eastAsia="Calibri"/>
          <w:szCs w:val="24"/>
          <w:lang w:val="en-US" w:eastAsia="en-US"/>
        </w:rPr>
        <w:t>Haar</w:t>
      </w:r>
      <w:r w:rsidRPr="00396558">
        <w:rPr>
          <w:rFonts w:eastAsia="Calibri"/>
          <w:szCs w:val="24"/>
          <w:lang w:eastAsia="en-US"/>
        </w:rPr>
        <w:t xml:space="preserve"> или «эквивалент,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эквивалента»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396558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8"/>
        <w:gridCol w:w="2831"/>
        <w:gridCol w:w="3261"/>
        <w:gridCol w:w="1417"/>
        <w:gridCol w:w="1270"/>
      </w:tblGrid>
      <w:tr w:rsidR="00396558" w:rsidRPr="00396558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396558" w:rsidRPr="00396558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Поворотный шарнир DF150x1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396558">
              <w:rPr>
                <w:rFonts w:eastAsia="Calibri"/>
                <w:szCs w:val="24"/>
                <w:lang w:val="en-US" w:eastAsia="en-US"/>
              </w:rPr>
              <w:t xml:space="preserve">DF-DN150 № 2060081 </w:t>
            </w:r>
            <w:r w:rsidRPr="00396558">
              <w:rPr>
                <w:rFonts w:eastAsia="Calibri"/>
                <w:szCs w:val="24"/>
                <w:lang w:eastAsia="en-US"/>
              </w:rPr>
              <w:t xml:space="preserve">               </w:t>
            </w:r>
            <w:r w:rsidRPr="00396558">
              <w:rPr>
                <w:rFonts w:eastAsia="Calibri"/>
                <w:szCs w:val="24"/>
                <w:lang w:val="en-US" w:eastAsia="en-US"/>
              </w:rPr>
              <w:t>Alfons Haar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Шт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3</w:t>
            </w:r>
          </w:p>
        </w:tc>
      </w:tr>
      <w:tr w:rsidR="00396558" w:rsidRPr="00396558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2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proofErr w:type="gramStart"/>
            <w:r w:rsidRPr="00396558">
              <w:rPr>
                <w:rFonts w:eastAsia="Calibri"/>
                <w:szCs w:val="24"/>
                <w:lang w:eastAsia="en-US"/>
              </w:rPr>
              <w:t>Ремкомплект  поворотного</w:t>
            </w:r>
            <w:proofErr w:type="gramEnd"/>
            <w:r w:rsidRPr="00396558">
              <w:rPr>
                <w:rFonts w:eastAsia="Calibri"/>
                <w:szCs w:val="24"/>
                <w:lang w:eastAsia="en-US"/>
              </w:rPr>
              <w:t xml:space="preserve"> шарнира  DF 150 X1 (Alfons Haar)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val="en-US" w:eastAsia="en-US"/>
              </w:rPr>
              <w:t>2060081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Шт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5</w:t>
            </w:r>
          </w:p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</w:p>
        </w:tc>
      </w:tr>
      <w:tr w:rsidR="00396558" w:rsidRPr="00396558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3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 xml:space="preserve">Преобразователь системы "Дедман"с </w:t>
            </w:r>
            <w:proofErr w:type="gramStart"/>
            <w:r w:rsidRPr="00396558">
              <w:rPr>
                <w:rFonts w:eastAsia="Calibri"/>
                <w:szCs w:val="24"/>
                <w:lang w:eastAsia="en-US"/>
              </w:rPr>
              <w:t>выкл.и</w:t>
            </w:r>
            <w:proofErr w:type="gramEnd"/>
            <w:r w:rsidRPr="00396558">
              <w:rPr>
                <w:rFonts w:eastAsia="Calibri"/>
                <w:szCs w:val="24"/>
                <w:lang w:eastAsia="en-US"/>
              </w:rPr>
              <w:t xml:space="preserve"> спиральн.кабелем 14м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Alfons Haar S000883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Шт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6</w:t>
            </w:r>
          </w:p>
        </w:tc>
      </w:tr>
      <w:tr w:rsidR="00396558" w:rsidRPr="00396558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Дозатор ПВКЖ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Alfons Haar модель 2,7-4,8-A4-X1 в сборе с дозированием 0,1%, артикул 1640522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Шт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2</w:t>
            </w:r>
          </w:p>
        </w:tc>
      </w:tr>
      <w:tr w:rsidR="00396558" w:rsidRPr="00396558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5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Ремкомплект дозирующего поршневого насоса               DKP 4,8-A4-X1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S000349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Шт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10</w:t>
            </w:r>
          </w:p>
        </w:tc>
      </w:tr>
      <w:tr w:rsidR="00396558" w:rsidRPr="00396558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6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396558">
              <w:rPr>
                <w:rFonts w:eastAsia="Calibri"/>
                <w:szCs w:val="24"/>
                <w:lang w:val="en-US" w:eastAsia="en-US"/>
              </w:rPr>
              <w:t>DeadMan Monitor IBExU 07 ATEX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Alfons Haar № D-22547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Шт</w:t>
            </w:r>
          </w:p>
        </w:tc>
        <w:tc>
          <w:tcPr>
            <w:tcW w:w="12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4</w:t>
            </w:r>
          </w:p>
        </w:tc>
      </w:tr>
    </w:tbl>
    <w:p w:rsidR="00396558" w:rsidRDefault="00396558" w:rsidP="00396558">
      <w:pPr>
        <w:suppressAutoHyphens/>
        <w:ind w:firstLine="0"/>
        <w:rPr>
          <w:b/>
          <w:sz w:val="20"/>
          <w:szCs w:val="20"/>
        </w:rPr>
      </w:pPr>
    </w:p>
    <w:p w:rsidR="00396558" w:rsidRDefault="00396558" w:rsidP="00396558">
      <w:pPr>
        <w:suppressAutoHyphens/>
        <w:ind w:firstLine="0"/>
        <w:rPr>
          <w:b/>
          <w:sz w:val="20"/>
          <w:szCs w:val="20"/>
        </w:rPr>
      </w:pPr>
    </w:p>
    <w:p w:rsidR="00396558" w:rsidRPr="006E17FB" w:rsidRDefault="00396558" w:rsidP="00396558">
      <w:pPr>
        <w:suppressAutoHyphens/>
        <w:ind w:firstLine="0"/>
        <w:rPr>
          <w:b/>
          <w:sz w:val="20"/>
          <w:szCs w:val="20"/>
        </w:rPr>
      </w:pPr>
      <w:bookmarkStart w:id="3" w:name="_Hlk13669187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396558" w:rsidRPr="006E17FB" w:rsidRDefault="00396558" w:rsidP="00396558">
      <w:pPr>
        <w:suppressAutoHyphens/>
        <w:rPr>
          <w:b/>
          <w:sz w:val="20"/>
          <w:szCs w:val="20"/>
        </w:rPr>
      </w:pPr>
    </w:p>
    <w:p w:rsidR="00396558" w:rsidRPr="006E17FB" w:rsidRDefault="00396558" w:rsidP="00396558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96558" w:rsidRPr="006E17FB" w:rsidTr="00F92C21">
        <w:tc>
          <w:tcPr>
            <w:tcW w:w="3708" w:type="dxa"/>
            <w:shd w:val="clear" w:color="auto" w:fill="auto"/>
          </w:tcPr>
          <w:p w:rsidR="00396558" w:rsidRPr="006E17FB" w:rsidRDefault="00396558" w:rsidP="00F92C21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96558" w:rsidRPr="006E17FB" w:rsidRDefault="00396558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396558" w:rsidRPr="006E17FB" w:rsidRDefault="00396558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96558" w:rsidRPr="006E17FB" w:rsidRDefault="00396558" w:rsidP="00F92C2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396558" w:rsidRPr="006E17FB" w:rsidRDefault="00396558" w:rsidP="00396558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3"/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bookmarkStart w:id="4" w:name="_GoBack"/>
      <w:bookmarkEnd w:id="4"/>
      <w:r w:rsidRPr="00396558">
        <w:rPr>
          <w:rFonts w:eastAsia="Calibri"/>
          <w:b/>
          <w:szCs w:val="24"/>
          <w:lang w:eastAsia="en-US"/>
        </w:rPr>
        <w:lastRenderedPageBreak/>
        <w:t>Приложение № 3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396558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Cs w:val="24"/>
          <w:lang w:eastAsia="en-US"/>
        </w:rPr>
      </w:pP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396558">
        <w:rPr>
          <w:rFonts w:eastAsia="Calibri"/>
          <w:b/>
          <w:szCs w:val="24"/>
          <w:lang w:eastAsia="en-US"/>
        </w:rPr>
        <w:t>Техническое задание</w:t>
      </w:r>
      <w:r w:rsidRPr="00396558">
        <w:rPr>
          <w:rFonts w:eastAsia="Calibri"/>
          <w:szCs w:val="24"/>
          <w:lang w:eastAsia="en-US"/>
        </w:rPr>
        <w:t xml:space="preserve">: «Поставка запасных частей </w:t>
      </w:r>
      <w:r w:rsidRPr="00396558">
        <w:rPr>
          <w:rFonts w:eastAsia="Calibri"/>
          <w:szCs w:val="24"/>
          <w:lang w:val="en-US" w:eastAsia="en-US"/>
        </w:rPr>
        <w:t>Elaflex</w:t>
      </w:r>
      <w:r w:rsidRPr="00396558">
        <w:rPr>
          <w:rFonts w:eastAsia="Calibri"/>
          <w:szCs w:val="24"/>
          <w:lang w:eastAsia="en-US"/>
        </w:rPr>
        <w:t xml:space="preserve"> или «эквивалент,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эквивалента»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396558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396558" w:rsidRPr="00396558" w:rsidRDefault="00396558" w:rsidP="00396558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9243" w:type="dxa"/>
        <w:tblInd w:w="108" w:type="dxa"/>
        <w:tblLook w:val="04A0" w:firstRow="1" w:lastRow="0" w:firstColumn="1" w:lastColumn="0" w:noHBand="0" w:noVBand="1"/>
      </w:tblPr>
      <w:tblGrid>
        <w:gridCol w:w="458"/>
        <w:gridCol w:w="2831"/>
        <w:gridCol w:w="3261"/>
        <w:gridCol w:w="1417"/>
        <w:gridCol w:w="1276"/>
      </w:tblGrid>
      <w:tr w:rsidR="00396558" w:rsidRPr="00396558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396558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396558" w:rsidRPr="00396558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Рукав топливораздаточный L=30м, 2,5</w:t>
            </w:r>
            <w:proofErr w:type="gramStart"/>
            <w:r w:rsidRPr="00396558">
              <w:rPr>
                <w:rFonts w:eastAsia="Calibri"/>
                <w:szCs w:val="24"/>
                <w:lang w:eastAsia="en-US"/>
              </w:rPr>
              <w:t>",Elaflex</w:t>
            </w:r>
            <w:proofErr w:type="gramEnd"/>
            <w:r w:rsidRPr="00396558">
              <w:rPr>
                <w:rFonts w:eastAsia="Calibri"/>
                <w:szCs w:val="24"/>
                <w:lang w:eastAsia="en-US"/>
              </w:rPr>
              <w:t xml:space="preserve"> с сертификатом соотв.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396558">
              <w:rPr>
                <w:rFonts w:eastAsia="Calibri"/>
                <w:szCs w:val="24"/>
                <w:lang w:val="en-US" w:eastAsia="en-US"/>
              </w:rPr>
              <w:t>HD 63 C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5</w:t>
            </w:r>
          </w:p>
        </w:tc>
      </w:tr>
      <w:tr w:rsidR="00396558" w:rsidRPr="00396558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Муфта эластичная с опорой вакуумной спиралью VSD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396558">
              <w:rPr>
                <w:rFonts w:eastAsia="Calibri"/>
                <w:szCs w:val="24"/>
                <w:lang w:val="en-US" w:eastAsia="en-US"/>
              </w:rPr>
              <w:t>ERV</w:t>
            </w:r>
            <w:r w:rsidRPr="00396558">
              <w:rPr>
                <w:rFonts w:eastAsia="Calibri"/>
                <w:szCs w:val="24"/>
                <w:lang w:eastAsia="en-US"/>
              </w:rPr>
              <w:t>-</w:t>
            </w:r>
            <w:r w:rsidRPr="00396558">
              <w:rPr>
                <w:rFonts w:eastAsia="Calibri"/>
                <w:szCs w:val="24"/>
                <w:lang w:val="en-US" w:eastAsia="en-US"/>
              </w:rPr>
              <w:t>G</w:t>
            </w:r>
            <w:r w:rsidRPr="00396558">
              <w:rPr>
                <w:rFonts w:eastAsia="Calibri"/>
                <w:szCs w:val="24"/>
                <w:lang w:eastAsia="en-US"/>
              </w:rPr>
              <w:t xml:space="preserve">   150.16 </w:t>
            </w:r>
            <w:r w:rsidRPr="00396558">
              <w:rPr>
                <w:rFonts w:eastAsia="Calibri"/>
                <w:szCs w:val="24"/>
                <w:lang w:val="en-US" w:eastAsia="en-US"/>
              </w:rPr>
              <w:t>TW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96558" w:rsidRPr="00396558" w:rsidRDefault="00396558" w:rsidP="00396558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396558">
              <w:rPr>
                <w:rFonts w:eastAsia="Calibri"/>
                <w:szCs w:val="24"/>
                <w:lang w:eastAsia="en-US"/>
              </w:rPr>
              <w:t>14</w:t>
            </w:r>
          </w:p>
        </w:tc>
      </w:tr>
    </w:tbl>
    <w:p w:rsidR="00396558" w:rsidRDefault="00396558" w:rsidP="00396558">
      <w:pPr>
        <w:suppressAutoHyphens/>
        <w:ind w:firstLine="0"/>
        <w:rPr>
          <w:b/>
          <w:sz w:val="20"/>
          <w:szCs w:val="20"/>
        </w:rPr>
      </w:pPr>
    </w:p>
    <w:p w:rsidR="00396558" w:rsidRDefault="00396558" w:rsidP="00396558">
      <w:pPr>
        <w:suppressAutoHyphens/>
        <w:ind w:firstLine="0"/>
        <w:rPr>
          <w:b/>
          <w:sz w:val="20"/>
          <w:szCs w:val="20"/>
        </w:rPr>
      </w:pPr>
    </w:p>
    <w:p w:rsidR="00396558" w:rsidRDefault="00396558" w:rsidP="00396558">
      <w:pPr>
        <w:suppressAutoHyphens/>
        <w:ind w:firstLine="0"/>
        <w:rPr>
          <w:b/>
          <w:sz w:val="20"/>
          <w:szCs w:val="20"/>
        </w:rPr>
      </w:pPr>
    </w:p>
    <w:p w:rsidR="00396558" w:rsidRPr="006E17FB" w:rsidRDefault="00396558" w:rsidP="00396558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396558" w:rsidRPr="006E17FB" w:rsidRDefault="00396558" w:rsidP="00396558">
      <w:pPr>
        <w:suppressAutoHyphens/>
        <w:rPr>
          <w:b/>
          <w:sz w:val="20"/>
          <w:szCs w:val="20"/>
        </w:rPr>
      </w:pPr>
    </w:p>
    <w:p w:rsidR="00396558" w:rsidRPr="006E17FB" w:rsidRDefault="00396558" w:rsidP="00396558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396558" w:rsidRPr="006E17FB" w:rsidTr="00F92C21">
        <w:tc>
          <w:tcPr>
            <w:tcW w:w="3708" w:type="dxa"/>
            <w:shd w:val="clear" w:color="auto" w:fill="auto"/>
          </w:tcPr>
          <w:p w:rsidR="00396558" w:rsidRPr="006E17FB" w:rsidRDefault="00396558" w:rsidP="00F92C21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396558" w:rsidRPr="006E17FB" w:rsidRDefault="00396558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396558" w:rsidRPr="006E17FB" w:rsidRDefault="00396558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396558" w:rsidRPr="006E17FB" w:rsidRDefault="00396558" w:rsidP="00F92C2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396558" w:rsidRPr="006E17FB" w:rsidRDefault="00396558" w:rsidP="00396558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Приложение № 4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Техническое задание</w:t>
      </w:r>
      <w:r w:rsidRPr="00620856">
        <w:rPr>
          <w:rFonts w:eastAsia="Calibri"/>
          <w:szCs w:val="24"/>
          <w:lang w:eastAsia="en-US"/>
        </w:rPr>
        <w:t xml:space="preserve">: «Поставка запасных частей </w:t>
      </w:r>
      <w:r w:rsidRPr="00620856">
        <w:rPr>
          <w:rFonts w:eastAsia="Calibri"/>
          <w:szCs w:val="24"/>
          <w:lang w:val="en-US" w:eastAsia="en-US"/>
        </w:rPr>
        <w:t>NORGREN</w:t>
      </w:r>
      <w:r w:rsidRPr="00620856">
        <w:rPr>
          <w:rFonts w:eastAsia="Calibri"/>
          <w:szCs w:val="24"/>
          <w:lang w:eastAsia="en-US"/>
        </w:rPr>
        <w:t xml:space="preserve"> или «эквивалент,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эквивалента»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620856">
        <w:rPr>
          <w:rFonts w:eastAsia="Calibri"/>
          <w:szCs w:val="24"/>
          <w:lang w:eastAsia="en-US"/>
        </w:rPr>
        <w:t>Для нужд ЗАО «Топливо – заправочный сервис».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9243" w:type="dxa"/>
        <w:tblInd w:w="108" w:type="dxa"/>
        <w:tblLook w:val="04A0" w:firstRow="1" w:lastRow="0" w:firstColumn="1" w:lastColumn="0" w:noHBand="0" w:noVBand="1"/>
      </w:tblPr>
      <w:tblGrid>
        <w:gridCol w:w="458"/>
        <w:gridCol w:w="2831"/>
        <w:gridCol w:w="3261"/>
        <w:gridCol w:w="1417"/>
        <w:gridCol w:w="1276"/>
      </w:tblGrid>
      <w:tr w:rsidR="00620856" w:rsidRPr="00620856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620856" w:rsidRPr="00620856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 xml:space="preserve">Клапан </w:t>
            </w:r>
            <w:proofErr w:type="gramStart"/>
            <w:r w:rsidRPr="00620856">
              <w:rPr>
                <w:rFonts w:eastAsia="Calibri"/>
                <w:szCs w:val="24"/>
                <w:lang w:eastAsia="en-US"/>
              </w:rPr>
              <w:t>Interlock  NORGREN</w:t>
            </w:r>
            <w:proofErr w:type="gramEnd"/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val="en-US" w:eastAsia="en-US"/>
              </w:rPr>
              <w:t>9710535</w:t>
            </w:r>
            <w:r w:rsidRPr="00620856">
              <w:rPr>
                <w:rFonts w:eastAsia="Calibri"/>
                <w:szCs w:val="24"/>
                <w:lang w:eastAsia="en-US"/>
              </w:rPr>
              <w:t>000000000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6</w:t>
            </w:r>
          </w:p>
        </w:tc>
      </w:tr>
      <w:tr w:rsidR="00620856" w:rsidRPr="00620856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20856">
              <w:rPr>
                <w:rFonts w:eastAsia="Calibri"/>
                <w:szCs w:val="24"/>
                <w:lang w:val="en-US" w:eastAsia="en-US"/>
              </w:rPr>
              <w:t>2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Эл</w:t>
            </w:r>
            <w:r w:rsidRPr="00620856">
              <w:rPr>
                <w:rFonts w:eastAsia="Calibri"/>
                <w:szCs w:val="24"/>
                <w:lang w:val="en-US" w:eastAsia="en-US"/>
              </w:rPr>
              <w:t xml:space="preserve">. </w:t>
            </w:r>
            <w:r w:rsidRPr="00620856">
              <w:rPr>
                <w:rFonts w:eastAsia="Calibri"/>
                <w:szCs w:val="24"/>
                <w:lang w:eastAsia="en-US"/>
              </w:rPr>
              <w:t>Пневмоклапан</w:t>
            </w:r>
            <w:r w:rsidRPr="00620856">
              <w:rPr>
                <w:rFonts w:eastAsia="Calibri"/>
                <w:szCs w:val="24"/>
                <w:lang w:val="en-US" w:eastAsia="en-US"/>
              </w:rPr>
              <w:t xml:space="preserve"> </w:t>
            </w:r>
            <w:r w:rsidRPr="00620856">
              <w:rPr>
                <w:rFonts w:eastAsia="Calibri"/>
                <w:szCs w:val="24"/>
                <w:lang w:eastAsia="en-US"/>
              </w:rPr>
              <w:t>Interlock NORGREN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val="en-US" w:eastAsia="en-US"/>
              </w:rPr>
              <w:t>971053</w:t>
            </w:r>
            <w:r w:rsidRPr="00620856">
              <w:rPr>
                <w:rFonts w:eastAsia="Calibri"/>
                <w:szCs w:val="24"/>
                <w:lang w:eastAsia="en-US"/>
              </w:rPr>
              <w:t>5420002400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 xml:space="preserve">Шт.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15</w:t>
            </w:r>
          </w:p>
        </w:tc>
      </w:tr>
    </w:tbl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Pr="006E17FB" w:rsidRDefault="00620856" w:rsidP="00620856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20856" w:rsidRPr="006E17FB" w:rsidRDefault="00620856" w:rsidP="00620856">
      <w:pPr>
        <w:suppressAutoHyphens/>
        <w:rPr>
          <w:b/>
          <w:sz w:val="20"/>
          <w:szCs w:val="20"/>
        </w:rPr>
      </w:pPr>
    </w:p>
    <w:p w:rsidR="00620856" w:rsidRPr="006E17FB" w:rsidRDefault="00620856" w:rsidP="00620856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0856" w:rsidRPr="006E17FB" w:rsidTr="00F92C21">
        <w:tc>
          <w:tcPr>
            <w:tcW w:w="3708" w:type="dxa"/>
            <w:shd w:val="clear" w:color="auto" w:fill="auto"/>
          </w:tcPr>
          <w:p w:rsidR="00620856" w:rsidRPr="006E17FB" w:rsidRDefault="00620856" w:rsidP="00F92C21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0856" w:rsidRPr="006E17FB" w:rsidRDefault="00620856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0856" w:rsidRPr="006E17FB" w:rsidRDefault="00620856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0856" w:rsidRPr="006E17FB" w:rsidRDefault="00620856" w:rsidP="00F92C2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0856" w:rsidRPr="006E17FB" w:rsidRDefault="00620856" w:rsidP="00620856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396558" w:rsidRDefault="00396558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lastRenderedPageBreak/>
        <w:t>Приложение № 5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Техническое задание</w:t>
      </w:r>
      <w:r w:rsidRPr="00620856">
        <w:rPr>
          <w:rFonts w:eastAsia="Calibri"/>
          <w:szCs w:val="24"/>
          <w:lang w:eastAsia="en-US"/>
        </w:rPr>
        <w:t xml:space="preserve">: «Поставка запасных частей </w:t>
      </w:r>
      <w:r w:rsidRPr="00620856">
        <w:rPr>
          <w:rFonts w:eastAsia="Calibri"/>
          <w:szCs w:val="24"/>
          <w:lang w:val="en-US" w:eastAsia="en-US"/>
        </w:rPr>
        <w:t>Pepper</w:t>
      </w:r>
      <w:r w:rsidRPr="00620856">
        <w:rPr>
          <w:rFonts w:eastAsia="Calibri"/>
          <w:szCs w:val="24"/>
          <w:lang w:eastAsia="en-US"/>
        </w:rPr>
        <w:t xml:space="preserve"> </w:t>
      </w:r>
      <w:r w:rsidRPr="00620856">
        <w:rPr>
          <w:rFonts w:eastAsia="Calibri"/>
          <w:szCs w:val="24"/>
          <w:lang w:val="en-US" w:eastAsia="en-US"/>
        </w:rPr>
        <w:t>Fuchs</w:t>
      </w:r>
      <w:r w:rsidRPr="00620856">
        <w:rPr>
          <w:rFonts w:eastAsia="Calibri"/>
          <w:szCs w:val="24"/>
          <w:lang w:eastAsia="en-US"/>
        </w:rPr>
        <w:t xml:space="preserve"> или «эквивалент,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эквивалента»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620856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9243" w:type="dxa"/>
        <w:tblInd w:w="108" w:type="dxa"/>
        <w:tblLook w:val="04A0" w:firstRow="1" w:lastRow="0" w:firstColumn="1" w:lastColumn="0" w:noHBand="0" w:noVBand="1"/>
      </w:tblPr>
      <w:tblGrid>
        <w:gridCol w:w="458"/>
        <w:gridCol w:w="2831"/>
        <w:gridCol w:w="3261"/>
        <w:gridCol w:w="1417"/>
        <w:gridCol w:w="1276"/>
      </w:tblGrid>
      <w:tr w:rsidR="00620856" w:rsidRPr="00620856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620856" w:rsidRPr="00620856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2-канальный разделительный барьер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 xml:space="preserve">24 </w:t>
            </w:r>
            <w:r w:rsidRPr="00620856">
              <w:rPr>
                <w:rFonts w:eastAsia="Calibri"/>
                <w:szCs w:val="24"/>
                <w:lang w:val="en-US" w:eastAsia="en-US"/>
              </w:rPr>
              <w:t>V</w:t>
            </w:r>
            <w:r w:rsidRPr="00620856">
              <w:rPr>
                <w:rFonts w:eastAsia="Calibri"/>
                <w:szCs w:val="24"/>
                <w:lang w:eastAsia="en-US"/>
              </w:rPr>
              <w:t xml:space="preserve"> </w:t>
            </w:r>
            <w:r w:rsidRPr="00620856">
              <w:rPr>
                <w:rFonts w:eastAsia="Calibri"/>
                <w:szCs w:val="24"/>
                <w:lang w:val="en-US" w:eastAsia="en-US"/>
              </w:rPr>
              <w:t>DC</w:t>
            </w:r>
            <w:r w:rsidRPr="00620856">
              <w:rPr>
                <w:rFonts w:eastAsia="Calibri"/>
                <w:szCs w:val="24"/>
                <w:lang w:eastAsia="en-US"/>
              </w:rPr>
              <w:t xml:space="preserve"> для блока клапанов </w:t>
            </w:r>
            <w:r w:rsidRPr="00620856">
              <w:rPr>
                <w:rFonts w:eastAsia="Calibri"/>
                <w:szCs w:val="24"/>
                <w:lang w:val="en-US" w:eastAsia="en-US"/>
              </w:rPr>
              <w:t>Pepper</w:t>
            </w:r>
            <w:r w:rsidRPr="00620856">
              <w:rPr>
                <w:rFonts w:eastAsia="Calibri"/>
                <w:szCs w:val="24"/>
                <w:lang w:eastAsia="en-US"/>
              </w:rPr>
              <w:t xml:space="preserve"> </w:t>
            </w:r>
            <w:r w:rsidRPr="00620856">
              <w:rPr>
                <w:rFonts w:eastAsia="Calibri"/>
                <w:szCs w:val="24"/>
                <w:lang w:val="en-US" w:eastAsia="en-US"/>
              </w:rPr>
              <w:t>Fuchs</w:t>
            </w:r>
            <w:r w:rsidRPr="00620856">
              <w:rPr>
                <w:rFonts w:eastAsia="Calibri"/>
                <w:szCs w:val="24"/>
                <w:lang w:eastAsia="en-US"/>
              </w:rPr>
              <w:t xml:space="preserve"> </w:t>
            </w:r>
            <w:r w:rsidRPr="00620856">
              <w:rPr>
                <w:rFonts w:eastAsia="Calibri"/>
                <w:szCs w:val="24"/>
                <w:lang w:val="en-US" w:eastAsia="en-US"/>
              </w:rPr>
              <w:t>KFD</w:t>
            </w:r>
            <w:r w:rsidRPr="00620856">
              <w:rPr>
                <w:rFonts w:eastAsia="Calibri"/>
                <w:szCs w:val="24"/>
                <w:lang w:eastAsia="en-US"/>
              </w:rPr>
              <w:t>2-</w:t>
            </w:r>
            <w:r w:rsidRPr="00620856">
              <w:rPr>
                <w:rFonts w:eastAsia="Calibri"/>
                <w:szCs w:val="24"/>
                <w:lang w:val="en-US" w:eastAsia="en-US"/>
              </w:rPr>
              <w:t>SL</w:t>
            </w:r>
            <w:r w:rsidRPr="00620856">
              <w:rPr>
                <w:rFonts w:eastAsia="Calibri"/>
                <w:szCs w:val="24"/>
                <w:lang w:eastAsia="en-US"/>
              </w:rPr>
              <w:t>2-</w:t>
            </w:r>
            <w:r w:rsidRPr="00620856">
              <w:rPr>
                <w:rFonts w:eastAsia="Calibri"/>
                <w:szCs w:val="24"/>
                <w:lang w:val="en-US" w:eastAsia="en-US"/>
              </w:rPr>
              <w:t>Ex</w:t>
            </w:r>
            <w:r w:rsidRPr="00620856">
              <w:rPr>
                <w:rFonts w:eastAsia="Calibri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10</w:t>
            </w:r>
          </w:p>
        </w:tc>
      </w:tr>
    </w:tbl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Pr="006E17FB" w:rsidRDefault="00620856" w:rsidP="00620856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20856" w:rsidRPr="006E17FB" w:rsidRDefault="00620856" w:rsidP="00620856">
      <w:pPr>
        <w:suppressAutoHyphens/>
        <w:rPr>
          <w:b/>
          <w:sz w:val="20"/>
          <w:szCs w:val="20"/>
        </w:rPr>
      </w:pPr>
    </w:p>
    <w:p w:rsidR="00620856" w:rsidRPr="006E17FB" w:rsidRDefault="00620856" w:rsidP="00620856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0856" w:rsidRPr="006E17FB" w:rsidTr="00F92C21">
        <w:tc>
          <w:tcPr>
            <w:tcW w:w="3708" w:type="dxa"/>
            <w:shd w:val="clear" w:color="auto" w:fill="auto"/>
          </w:tcPr>
          <w:p w:rsidR="00620856" w:rsidRPr="006E17FB" w:rsidRDefault="00620856" w:rsidP="00F92C21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0856" w:rsidRPr="006E17FB" w:rsidRDefault="00620856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0856" w:rsidRPr="006E17FB" w:rsidRDefault="00620856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0856" w:rsidRPr="006E17FB" w:rsidRDefault="00620856" w:rsidP="00F92C2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0856" w:rsidRPr="006E17FB" w:rsidRDefault="00620856" w:rsidP="00620856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Приложение № 6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Технические характеристики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Техническое задание</w:t>
      </w:r>
      <w:r w:rsidRPr="00620856">
        <w:rPr>
          <w:rFonts w:eastAsia="Calibri"/>
          <w:szCs w:val="24"/>
          <w:lang w:eastAsia="en-US"/>
        </w:rPr>
        <w:t xml:space="preserve">: «Поставка запасных частей </w:t>
      </w:r>
      <w:r w:rsidRPr="00620856">
        <w:rPr>
          <w:rFonts w:eastAsia="Calibri"/>
          <w:szCs w:val="24"/>
          <w:lang w:val="en-US" w:eastAsia="en-US"/>
        </w:rPr>
        <w:t>Rexroth</w:t>
      </w:r>
      <w:r w:rsidRPr="00620856">
        <w:rPr>
          <w:rFonts w:eastAsia="Calibri"/>
          <w:szCs w:val="24"/>
          <w:lang w:eastAsia="en-US"/>
        </w:rPr>
        <w:t xml:space="preserve"> или «эквивалент, с условием документального подтверждения от производителя оборудования на которое устанавливается запасные части о возможности применения эквивалента»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620856">
        <w:rPr>
          <w:rFonts w:eastAsia="Calibri"/>
          <w:szCs w:val="24"/>
          <w:lang w:eastAsia="en-US"/>
        </w:rPr>
        <w:t>Для нужд ЗАО «Топливо - заправочный сервис».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</w:p>
    <w:tbl>
      <w:tblPr>
        <w:tblW w:w="9243" w:type="dxa"/>
        <w:tblInd w:w="108" w:type="dxa"/>
        <w:tblLook w:val="04A0" w:firstRow="1" w:lastRow="0" w:firstColumn="1" w:lastColumn="0" w:noHBand="0" w:noVBand="1"/>
      </w:tblPr>
      <w:tblGrid>
        <w:gridCol w:w="458"/>
        <w:gridCol w:w="2831"/>
        <w:gridCol w:w="3261"/>
        <w:gridCol w:w="1417"/>
        <w:gridCol w:w="1276"/>
      </w:tblGrid>
      <w:tr w:rsidR="00620856" w:rsidRPr="00620856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№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Наименование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Технические параметры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Ед. изм.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ind w:firstLine="0"/>
              <w:jc w:val="center"/>
              <w:rPr>
                <w:rFonts w:eastAsia="Calibri"/>
                <w:b/>
                <w:szCs w:val="24"/>
                <w:lang w:eastAsia="en-US"/>
              </w:rPr>
            </w:pPr>
            <w:r w:rsidRPr="00620856">
              <w:rPr>
                <w:rFonts w:eastAsia="Calibri"/>
                <w:b/>
                <w:szCs w:val="24"/>
                <w:lang w:eastAsia="en-US"/>
              </w:rPr>
              <w:t>Кол-во</w:t>
            </w:r>
          </w:p>
        </w:tc>
      </w:tr>
      <w:tr w:rsidR="00620856" w:rsidRPr="00620856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Регулятор давления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1/4" R415000895 (Rexroth)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10</w:t>
            </w:r>
          </w:p>
        </w:tc>
      </w:tr>
      <w:tr w:rsidR="00620856" w:rsidRPr="00620856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20856">
              <w:rPr>
                <w:rFonts w:eastAsia="Calibri"/>
                <w:szCs w:val="24"/>
                <w:lang w:val="en-US" w:eastAsia="en-US"/>
              </w:rPr>
              <w:t>2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21017 3/2 ходовой клапан с роликом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5634010100 REXROTH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Шт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10</w:t>
            </w:r>
          </w:p>
        </w:tc>
      </w:tr>
      <w:tr w:rsidR="00620856" w:rsidRPr="00620856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20856">
              <w:rPr>
                <w:rFonts w:eastAsia="Calibri"/>
                <w:szCs w:val="24"/>
                <w:lang w:val="en-US" w:eastAsia="en-US"/>
              </w:rPr>
              <w:t>3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Трехходовой двухпозиционный клапан 5710400100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620856">
              <w:rPr>
                <w:rFonts w:eastAsia="Calibri"/>
                <w:szCs w:val="24"/>
                <w:lang w:val="en-US" w:eastAsia="en-US"/>
              </w:rPr>
              <w:t xml:space="preserve">REXROTH 5710400100 PILOT VALVE 3 </w:t>
            </w:r>
            <w:proofErr w:type="gramStart"/>
            <w:r w:rsidRPr="00620856">
              <w:rPr>
                <w:rFonts w:eastAsia="Calibri"/>
                <w:szCs w:val="24"/>
                <w:lang w:val="en-US" w:eastAsia="en-US"/>
              </w:rPr>
              <w:t>PORT  /</w:t>
            </w:r>
            <w:proofErr w:type="gramEnd"/>
            <w:r w:rsidRPr="00620856">
              <w:rPr>
                <w:rFonts w:eastAsia="Calibri"/>
                <w:szCs w:val="24"/>
                <w:lang w:val="en-US" w:eastAsia="en-US"/>
              </w:rPr>
              <w:t xml:space="preserve"> Wabco 5710400100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5</w:t>
            </w:r>
          </w:p>
        </w:tc>
      </w:tr>
      <w:tr w:rsidR="00620856" w:rsidRPr="00620856" w:rsidTr="00F92C21">
        <w:trPr>
          <w:trHeight w:val="80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val="en-US" w:eastAsia="en-US"/>
              </w:rPr>
            </w:pPr>
            <w:r w:rsidRPr="00620856">
              <w:rPr>
                <w:rFonts w:eastAsia="Calibri"/>
                <w:szCs w:val="24"/>
                <w:lang w:val="en-US" w:eastAsia="en-US"/>
              </w:rPr>
              <w:t>4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Двухпозиционный клапан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after="160" w:line="259" w:lineRule="auto"/>
              <w:ind w:firstLine="0"/>
              <w:jc w:val="left"/>
              <w:rPr>
                <w:rFonts w:eastAsia="Calibri"/>
                <w:szCs w:val="24"/>
                <w:lang w:val="en-US" w:eastAsia="en-US"/>
              </w:rPr>
            </w:pPr>
            <w:r w:rsidRPr="00620856">
              <w:rPr>
                <w:rFonts w:eastAsia="Calibri"/>
                <w:szCs w:val="24"/>
                <w:lang w:val="en-US" w:eastAsia="en-US"/>
              </w:rPr>
              <w:t>Wabco 5634460100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Шт.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20856" w:rsidRPr="00620856" w:rsidRDefault="00620856" w:rsidP="00620856">
            <w:pPr>
              <w:tabs>
                <w:tab w:val="clear" w:pos="1134"/>
              </w:tabs>
              <w:kinsoku/>
              <w:overflowPunct/>
              <w:autoSpaceDE/>
              <w:autoSpaceDN/>
              <w:spacing w:line="259" w:lineRule="auto"/>
              <w:ind w:firstLine="0"/>
              <w:jc w:val="center"/>
              <w:rPr>
                <w:rFonts w:eastAsia="Calibri"/>
                <w:szCs w:val="24"/>
                <w:lang w:eastAsia="en-US"/>
              </w:rPr>
            </w:pPr>
            <w:r w:rsidRPr="00620856">
              <w:rPr>
                <w:rFonts w:eastAsia="Calibri"/>
                <w:szCs w:val="24"/>
                <w:lang w:eastAsia="en-US"/>
              </w:rPr>
              <w:t>4</w:t>
            </w:r>
          </w:p>
        </w:tc>
      </w:tr>
    </w:tbl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Pr="006E17FB" w:rsidRDefault="00620856" w:rsidP="00620856">
      <w:pPr>
        <w:suppressAutoHyphens/>
        <w:ind w:firstLine="0"/>
        <w:rPr>
          <w:b/>
          <w:sz w:val="20"/>
          <w:szCs w:val="20"/>
        </w:rPr>
      </w:pPr>
      <w:bookmarkStart w:id="5" w:name="_Hlk13669277"/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20856" w:rsidRPr="006E17FB" w:rsidRDefault="00620856" w:rsidP="00620856">
      <w:pPr>
        <w:suppressAutoHyphens/>
        <w:rPr>
          <w:b/>
          <w:sz w:val="20"/>
          <w:szCs w:val="20"/>
        </w:rPr>
      </w:pPr>
    </w:p>
    <w:p w:rsidR="00620856" w:rsidRPr="006E17FB" w:rsidRDefault="00620856" w:rsidP="00620856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0856" w:rsidRPr="006E17FB" w:rsidTr="00F92C21">
        <w:tc>
          <w:tcPr>
            <w:tcW w:w="3708" w:type="dxa"/>
            <w:shd w:val="clear" w:color="auto" w:fill="auto"/>
          </w:tcPr>
          <w:p w:rsidR="00620856" w:rsidRPr="006E17FB" w:rsidRDefault="00620856" w:rsidP="00F92C21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0856" w:rsidRPr="006E17FB" w:rsidRDefault="00620856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0856" w:rsidRPr="006E17FB" w:rsidRDefault="00620856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0856" w:rsidRPr="006E17FB" w:rsidRDefault="00620856" w:rsidP="00F92C2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0856" w:rsidRPr="006E17FB" w:rsidRDefault="00620856" w:rsidP="00620856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bookmarkEnd w:id="5"/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Default="00620856" w:rsidP="002A60AA">
      <w:pPr>
        <w:pStyle w:val="a3"/>
        <w:spacing w:before="80" w:after="80"/>
        <w:rPr>
          <w:sz w:val="22"/>
          <w:szCs w:val="22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Приложение № 7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hanging="2693"/>
        <w:jc w:val="center"/>
        <w:rPr>
          <w:rFonts w:eastAsia="Calibri"/>
          <w:b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 xml:space="preserve">Термины, определения и сокращения к 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ind w:left="2693" w:firstLine="3544"/>
        <w:jc w:val="left"/>
        <w:rPr>
          <w:rFonts w:eastAsia="Calibri"/>
          <w:szCs w:val="24"/>
          <w:lang w:eastAsia="en-US"/>
        </w:rPr>
      </w:pP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center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Техническому заданию</w:t>
      </w:r>
      <w:r w:rsidRPr="00620856">
        <w:rPr>
          <w:rFonts w:eastAsia="Calibri"/>
          <w:szCs w:val="24"/>
          <w:lang w:eastAsia="en-US"/>
        </w:rPr>
        <w:t>: «Поставка запасных частей для специального оборудования ТЗ, ТЗА».                        Для нужд ЗАО «Топливо - заправочный сервис».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ЗАО</w:t>
      </w:r>
      <w:r w:rsidRPr="00620856">
        <w:rPr>
          <w:rFonts w:eastAsia="Calibri"/>
          <w:szCs w:val="24"/>
          <w:lang w:eastAsia="en-US"/>
        </w:rPr>
        <w:t xml:space="preserve"> – Закрытое Акционерное Общество.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г.</w:t>
      </w:r>
      <w:r w:rsidRPr="00620856">
        <w:rPr>
          <w:rFonts w:eastAsia="Calibri"/>
          <w:szCs w:val="24"/>
          <w:lang w:eastAsia="en-US"/>
        </w:rPr>
        <w:t xml:space="preserve"> – Год.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%</w:t>
      </w:r>
      <w:r w:rsidRPr="00620856">
        <w:rPr>
          <w:rFonts w:eastAsia="Calibri"/>
          <w:szCs w:val="24"/>
          <w:lang w:eastAsia="en-US"/>
        </w:rPr>
        <w:t xml:space="preserve"> - Процент.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Др.</w:t>
      </w:r>
      <w:r w:rsidRPr="00620856">
        <w:rPr>
          <w:rFonts w:eastAsia="Calibri"/>
          <w:szCs w:val="24"/>
          <w:lang w:eastAsia="en-US"/>
        </w:rPr>
        <w:t xml:space="preserve"> – Другое.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РФ</w:t>
      </w:r>
      <w:r w:rsidRPr="00620856">
        <w:rPr>
          <w:rFonts w:eastAsia="Calibri"/>
          <w:szCs w:val="24"/>
          <w:lang w:eastAsia="en-US"/>
        </w:rPr>
        <w:t xml:space="preserve"> – Российская Федерация.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д.</w:t>
      </w:r>
      <w:r w:rsidRPr="00620856">
        <w:rPr>
          <w:rFonts w:eastAsia="Calibri"/>
          <w:szCs w:val="24"/>
          <w:lang w:eastAsia="en-US"/>
        </w:rPr>
        <w:t xml:space="preserve"> – Дом.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ФЗ</w:t>
      </w:r>
      <w:r w:rsidRPr="00620856">
        <w:rPr>
          <w:rFonts w:eastAsia="Calibri"/>
          <w:szCs w:val="24"/>
          <w:lang w:eastAsia="en-US"/>
        </w:rPr>
        <w:t xml:space="preserve"> – Федеральный закон.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ст</w:t>
      </w:r>
      <w:r w:rsidRPr="00620856">
        <w:rPr>
          <w:rFonts w:eastAsia="Calibri"/>
          <w:szCs w:val="24"/>
          <w:lang w:eastAsia="en-US"/>
        </w:rPr>
        <w:t>. – Статья.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ГК</w:t>
      </w:r>
      <w:r w:rsidRPr="00620856">
        <w:rPr>
          <w:rFonts w:eastAsia="Calibri"/>
          <w:szCs w:val="24"/>
          <w:lang w:eastAsia="en-US"/>
        </w:rPr>
        <w:t xml:space="preserve"> – Гражданский кодекс.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шт</w:t>
      </w:r>
      <w:r w:rsidRPr="00620856">
        <w:rPr>
          <w:rFonts w:eastAsia="Calibri"/>
          <w:szCs w:val="24"/>
          <w:lang w:eastAsia="en-US"/>
        </w:rPr>
        <w:t xml:space="preserve"> – Штуки.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Ремкомплект</w:t>
      </w:r>
      <w:r w:rsidRPr="00620856">
        <w:rPr>
          <w:rFonts w:eastAsia="Calibri"/>
          <w:szCs w:val="24"/>
          <w:lang w:eastAsia="en-US"/>
        </w:rPr>
        <w:t xml:space="preserve"> – Ремонтный комплект.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м</w:t>
      </w:r>
      <w:r w:rsidRPr="00620856">
        <w:rPr>
          <w:rFonts w:eastAsia="Calibri"/>
          <w:szCs w:val="24"/>
          <w:lang w:eastAsia="en-US"/>
        </w:rPr>
        <w:t>. – Метр.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val="en-US" w:eastAsia="en-US"/>
        </w:rPr>
        <w:t>V</w:t>
      </w:r>
      <w:r w:rsidRPr="00620856">
        <w:rPr>
          <w:rFonts w:eastAsia="Calibri"/>
          <w:szCs w:val="24"/>
          <w:lang w:eastAsia="en-US"/>
        </w:rPr>
        <w:t xml:space="preserve"> – Вольт.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val="en-US" w:eastAsia="en-US"/>
        </w:rPr>
        <w:t>L</w:t>
      </w:r>
      <w:r w:rsidRPr="00620856">
        <w:rPr>
          <w:rFonts w:eastAsia="Calibri"/>
          <w:szCs w:val="24"/>
          <w:lang w:eastAsia="en-US"/>
        </w:rPr>
        <w:t xml:space="preserve"> – Длина.</w:t>
      </w:r>
    </w:p>
    <w:p w:rsidR="00620856" w:rsidRPr="00620856" w:rsidRDefault="00620856" w:rsidP="00620856">
      <w:pPr>
        <w:tabs>
          <w:tab w:val="clear" w:pos="1134"/>
        </w:tabs>
        <w:kinsoku/>
        <w:overflowPunct/>
        <w:autoSpaceDE/>
        <w:autoSpaceDN/>
        <w:spacing w:after="160" w:line="259" w:lineRule="auto"/>
        <w:ind w:firstLine="0"/>
        <w:jc w:val="left"/>
        <w:rPr>
          <w:rFonts w:eastAsia="Calibri"/>
          <w:szCs w:val="24"/>
          <w:lang w:eastAsia="en-US"/>
        </w:rPr>
      </w:pPr>
      <w:r w:rsidRPr="00620856">
        <w:rPr>
          <w:rFonts w:eastAsia="Calibri"/>
          <w:b/>
          <w:szCs w:val="24"/>
          <w:lang w:eastAsia="en-US"/>
        </w:rPr>
        <w:t>к-т</w:t>
      </w:r>
      <w:r w:rsidRPr="00620856">
        <w:rPr>
          <w:rFonts w:eastAsia="Calibri"/>
          <w:szCs w:val="24"/>
          <w:lang w:eastAsia="en-US"/>
        </w:rPr>
        <w:t xml:space="preserve"> – Комплект.</w:t>
      </w: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Default="00620856" w:rsidP="00620856">
      <w:pPr>
        <w:suppressAutoHyphens/>
        <w:ind w:firstLine="0"/>
        <w:rPr>
          <w:b/>
          <w:sz w:val="20"/>
          <w:szCs w:val="20"/>
        </w:rPr>
      </w:pPr>
    </w:p>
    <w:p w:rsidR="00620856" w:rsidRPr="006E17FB" w:rsidRDefault="00620856" w:rsidP="00620856">
      <w:pPr>
        <w:suppressAutoHyphens/>
        <w:ind w:firstLine="0"/>
        <w:rPr>
          <w:b/>
          <w:sz w:val="20"/>
          <w:szCs w:val="20"/>
        </w:rPr>
      </w:pPr>
      <w:r w:rsidRPr="006E17FB">
        <w:rPr>
          <w:b/>
          <w:sz w:val="20"/>
          <w:szCs w:val="20"/>
        </w:rPr>
        <w:t xml:space="preserve">Подтверждаю соответствие </w:t>
      </w:r>
      <w:r>
        <w:rPr>
          <w:b/>
          <w:sz w:val="20"/>
          <w:szCs w:val="20"/>
        </w:rPr>
        <w:t>коммерческого предложения</w:t>
      </w:r>
      <w:r w:rsidRPr="006E17FB">
        <w:rPr>
          <w:b/>
          <w:sz w:val="20"/>
          <w:szCs w:val="20"/>
        </w:rPr>
        <w:t xml:space="preserve"> т</w:t>
      </w:r>
      <w:r>
        <w:rPr>
          <w:b/>
          <w:sz w:val="20"/>
          <w:szCs w:val="20"/>
        </w:rPr>
        <w:t>ребованиям технического задания</w:t>
      </w:r>
      <w:r w:rsidRPr="006E17FB">
        <w:rPr>
          <w:b/>
          <w:sz w:val="20"/>
          <w:szCs w:val="20"/>
        </w:rPr>
        <w:t>:</w:t>
      </w:r>
    </w:p>
    <w:p w:rsidR="00620856" w:rsidRPr="006E17FB" w:rsidRDefault="00620856" w:rsidP="00620856">
      <w:pPr>
        <w:suppressAutoHyphens/>
        <w:rPr>
          <w:b/>
          <w:sz w:val="20"/>
          <w:szCs w:val="20"/>
        </w:rPr>
      </w:pPr>
    </w:p>
    <w:p w:rsidR="00620856" w:rsidRPr="006E17FB" w:rsidRDefault="00620856" w:rsidP="00620856">
      <w:pPr>
        <w:suppressAutoHyphens/>
        <w:ind w:firstLine="0"/>
        <w:rPr>
          <w:b/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620856" w:rsidRPr="006E17FB" w:rsidTr="00F92C21">
        <w:tc>
          <w:tcPr>
            <w:tcW w:w="3708" w:type="dxa"/>
            <w:shd w:val="clear" w:color="auto" w:fill="auto"/>
          </w:tcPr>
          <w:p w:rsidR="00620856" w:rsidRPr="006E17FB" w:rsidRDefault="00620856" w:rsidP="00F92C21">
            <w:pPr>
              <w:ind w:firstLine="0"/>
              <w:rPr>
                <w:b/>
                <w:bCs/>
                <w:sz w:val="20"/>
                <w:szCs w:val="20"/>
              </w:rPr>
            </w:pPr>
            <w:r w:rsidRPr="006E17FB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620856" w:rsidRPr="006E17FB" w:rsidRDefault="00620856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__________________</w:t>
            </w:r>
          </w:p>
          <w:p w:rsidR="00620856" w:rsidRPr="006E17FB" w:rsidRDefault="00620856" w:rsidP="00F92C21">
            <w:pPr>
              <w:jc w:val="center"/>
              <w:rPr>
                <w:sz w:val="20"/>
                <w:szCs w:val="20"/>
              </w:rPr>
            </w:pPr>
            <w:r w:rsidRPr="006E17FB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620856" w:rsidRPr="006E17FB" w:rsidRDefault="00620856" w:rsidP="00F92C21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                     </w:t>
            </w:r>
            <w:r w:rsidRPr="006E17FB">
              <w:rPr>
                <w:b/>
                <w:bCs/>
                <w:sz w:val="20"/>
                <w:szCs w:val="20"/>
              </w:rPr>
              <w:t>Ф.И.О.</w:t>
            </w:r>
          </w:p>
        </w:tc>
      </w:tr>
    </w:tbl>
    <w:p w:rsidR="00620856" w:rsidRPr="006E17FB" w:rsidRDefault="00620856" w:rsidP="00620856">
      <w:pPr>
        <w:widowControl w:val="0"/>
        <w:spacing w:line="24" w:lineRule="atLeast"/>
        <w:ind w:firstLine="0"/>
        <w:rPr>
          <w:bCs/>
          <w:sz w:val="20"/>
          <w:szCs w:val="20"/>
        </w:rPr>
      </w:pPr>
      <w:r w:rsidRPr="006E17FB">
        <w:rPr>
          <w:bCs/>
          <w:sz w:val="20"/>
          <w:szCs w:val="20"/>
        </w:rPr>
        <w:t>Дата заполнения: _______________</w:t>
      </w:r>
    </w:p>
    <w:p w:rsidR="00620856" w:rsidRPr="00517339" w:rsidRDefault="00620856" w:rsidP="002A60AA">
      <w:pPr>
        <w:pStyle w:val="a3"/>
        <w:spacing w:before="80" w:after="80"/>
        <w:rPr>
          <w:sz w:val="22"/>
          <w:szCs w:val="22"/>
        </w:rPr>
      </w:pPr>
    </w:p>
    <w:sectPr w:rsidR="00620856" w:rsidRPr="00517339" w:rsidSect="004F1D30">
      <w:headerReference w:type="default" r:id="rId8"/>
      <w:headerReference w:type="first" r:id="rId9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15DB" w:rsidRDefault="00F715DB">
      <w:r>
        <w:separator/>
      </w:r>
    </w:p>
  </w:endnote>
  <w:endnote w:type="continuationSeparator" w:id="0">
    <w:p w:rsidR="00F715DB" w:rsidRDefault="00F71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15DB" w:rsidRDefault="00F715DB">
      <w:r>
        <w:separator/>
      </w:r>
    </w:p>
  </w:footnote>
  <w:footnote w:type="continuationSeparator" w:id="0">
    <w:p w:rsidR="00F715DB" w:rsidRDefault="00F71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F2D53" w:rsidRPr="00564407" w:rsidRDefault="008F2D53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8F2D5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8F2D53" w:rsidRPr="001B5DAB" w:rsidRDefault="008F2D5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8F2D53" w:rsidRDefault="008F2D53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B2BCA"/>
    <w:multiLevelType w:val="hybridMultilevel"/>
    <w:tmpl w:val="42CAA9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D8B4FE1"/>
    <w:multiLevelType w:val="hybridMultilevel"/>
    <w:tmpl w:val="DBA257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AB71D6C"/>
    <w:multiLevelType w:val="hybridMultilevel"/>
    <w:tmpl w:val="0E5C22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4"/>
  </w:num>
  <w:num w:numId="6">
    <w:abstractNumId w:val="6"/>
  </w:num>
  <w:num w:numId="7">
    <w:abstractNumId w:val="11"/>
  </w:num>
  <w:num w:numId="8">
    <w:abstractNumId w:val="9"/>
  </w:num>
  <w:num w:numId="9">
    <w:abstractNumId w:val="3"/>
  </w:num>
  <w:num w:numId="10">
    <w:abstractNumId w:val="10"/>
  </w:num>
  <w:num w:numId="11">
    <w:abstractNumId w:val="1"/>
  </w:num>
  <w:num w:numId="12">
    <w:abstractNumId w:val="7"/>
  </w:num>
  <w:num w:numId="13">
    <w:abstractNumId w:val="0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60AA"/>
    <w:rsid w:val="00001A41"/>
    <w:rsid w:val="00031073"/>
    <w:rsid w:val="00041B72"/>
    <w:rsid w:val="00044FBA"/>
    <w:rsid w:val="00053C89"/>
    <w:rsid w:val="000747B3"/>
    <w:rsid w:val="000867DA"/>
    <w:rsid w:val="000C1E93"/>
    <w:rsid w:val="000C7E6B"/>
    <w:rsid w:val="000F12A9"/>
    <w:rsid w:val="000F57EA"/>
    <w:rsid w:val="00140460"/>
    <w:rsid w:val="001429CA"/>
    <w:rsid w:val="00156CB0"/>
    <w:rsid w:val="00175051"/>
    <w:rsid w:val="00195303"/>
    <w:rsid w:val="001B40FD"/>
    <w:rsid w:val="001C3E1E"/>
    <w:rsid w:val="001F3632"/>
    <w:rsid w:val="001F5499"/>
    <w:rsid w:val="00210846"/>
    <w:rsid w:val="00233509"/>
    <w:rsid w:val="00233B7C"/>
    <w:rsid w:val="00236ECB"/>
    <w:rsid w:val="00256A10"/>
    <w:rsid w:val="002616D3"/>
    <w:rsid w:val="00267FCA"/>
    <w:rsid w:val="00281354"/>
    <w:rsid w:val="002A60AA"/>
    <w:rsid w:val="002C7189"/>
    <w:rsid w:val="002E277D"/>
    <w:rsid w:val="002F4970"/>
    <w:rsid w:val="00306FFB"/>
    <w:rsid w:val="00321C70"/>
    <w:rsid w:val="00324C33"/>
    <w:rsid w:val="003317C4"/>
    <w:rsid w:val="00361B1A"/>
    <w:rsid w:val="00396558"/>
    <w:rsid w:val="003B7757"/>
    <w:rsid w:val="003D5B8D"/>
    <w:rsid w:val="003E5BC5"/>
    <w:rsid w:val="003E7B91"/>
    <w:rsid w:val="003F3850"/>
    <w:rsid w:val="003F6B39"/>
    <w:rsid w:val="004121EE"/>
    <w:rsid w:val="0041549F"/>
    <w:rsid w:val="00437AFE"/>
    <w:rsid w:val="00450DC3"/>
    <w:rsid w:val="0047236A"/>
    <w:rsid w:val="00473D66"/>
    <w:rsid w:val="00487F31"/>
    <w:rsid w:val="00495DAA"/>
    <w:rsid w:val="004B7C15"/>
    <w:rsid w:val="004C1A7B"/>
    <w:rsid w:val="004C7D62"/>
    <w:rsid w:val="004D0405"/>
    <w:rsid w:val="004D37A1"/>
    <w:rsid w:val="004F1D30"/>
    <w:rsid w:val="005115F2"/>
    <w:rsid w:val="00543DE0"/>
    <w:rsid w:val="00546F4A"/>
    <w:rsid w:val="005954F2"/>
    <w:rsid w:val="005C0A4A"/>
    <w:rsid w:val="005C2035"/>
    <w:rsid w:val="005C2147"/>
    <w:rsid w:val="005D183D"/>
    <w:rsid w:val="005E2E40"/>
    <w:rsid w:val="005F776A"/>
    <w:rsid w:val="0060559D"/>
    <w:rsid w:val="0060598C"/>
    <w:rsid w:val="00605E8D"/>
    <w:rsid w:val="00611775"/>
    <w:rsid w:val="00620856"/>
    <w:rsid w:val="006248EF"/>
    <w:rsid w:val="00666FC9"/>
    <w:rsid w:val="006C7028"/>
    <w:rsid w:val="006E17FB"/>
    <w:rsid w:val="006E20BB"/>
    <w:rsid w:val="006E3BB1"/>
    <w:rsid w:val="007511FB"/>
    <w:rsid w:val="007605C1"/>
    <w:rsid w:val="00787A46"/>
    <w:rsid w:val="00790CBE"/>
    <w:rsid w:val="0079399D"/>
    <w:rsid w:val="007A5E1F"/>
    <w:rsid w:val="007F28B7"/>
    <w:rsid w:val="007F4ABE"/>
    <w:rsid w:val="00807137"/>
    <w:rsid w:val="00813C1C"/>
    <w:rsid w:val="008344DA"/>
    <w:rsid w:val="00890C10"/>
    <w:rsid w:val="008B0E97"/>
    <w:rsid w:val="008D3489"/>
    <w:rsid w:val="008F2D53"/>
    <w:rsid w:val="00907E67"/>
    <w:rsid w:val="009546FF"/>
    <w:rsid w:val="009867AD"/>
    <w:rsid w:val="0099006A"/>
    <w:rsid w:val="009A1E77"/>
    <w:rsid w:val="009D245F"/>
    <w:rsid w:val="009D4B2F"/>
    <w:rsid w:val="009E0AFD"/>
    <w:rsid w:val="009F6DFB"/>
    <w:rsid w:val="00A052F9"/>
    <w:rsid w:val="00A20C29"/>
    <w:rsid w:val="00A25E0F"/>
    <w:rsid w:val="00A45BD0"/>
    <w:rsid w:val="00AA3D45"/>
    <w:rsid w:val="00AA7BF3"/>
    <w:rsid w:val="00AB4963"/>
    <w:rsid w:val="00AC3632"/>
    <w:rsid w:val="00AD48F4"/>
    <w:rsid w:val="00AD64F2"/>
    <w:rsid w:val="00AF515C"/>
    <w:rsid w:val="00B06AA0"/>
    <w:rsid w:val="00B17535"/>
    <w:rsid w:val="00B87AA8"/>
    <w:rsid w:val="00B97C19"/>
    <w:rsid w:val="00BA3933"/>
    <w:rsid w:val="00BB216A"/>
    <w:rsid w:val="00BD3416"/>
    <w:rsid w:val="00BD58C5"/>
    <w:rsid w:val="00C11512"/>
    <w:rsid w:val="00CA263D"/>
    <w:rsid w:val="00CB7C51"/>
    <w:rsid w:val="00CD5728"/>
    <w:rsid w:val="00D57DE4"/>
    <w:rsid w:val="00DC0A0D"/>
    <w:rsid w:val="00DE7D6B"/>
    <w:rsid w:val="00E13219"/>
    <w:rsid w:val="00E61538"/>
    <w:rsid w:val="00E66069"/>
    <w:rsid w:val="00E851F4"/>
    <w:rsid w:val="00E855AF"/>
    <w:rsid w:val="00E870D7"/>
    <w:rsid w:val="00E938BA"/>
    <w:rsid w:val="00E96278"/>
    <w:rsid w:val="00EB62BC"/>
    <w:rsid w:val="00EC5DB0"/>
    <w:rsid w:val="00EC733F"/>
    <w:rsid w:val="00F2046F"/>
    <w:rsid w:val="00F26CDA"/>
    <w:rsid w:val="00F34D1B"/>
    <w:rsid w:val="00F57371"/>
    <w:rsid w:val="00F715DB"/>
    <w:rsid w:val="00FB35B9"/>
    <w:rsid w:val="00FC2DA8"/>
    <w:rsid w:val="00FC7CBE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E80DB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3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63FBBE-C0A7-4E1E-8CEA-50215E832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10</Pages>
  <Words>1555</Words>
  <Characters>8865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Скоморохова Юлия Сергеевна</cp:lastModifiedBy>
  <cp:revision>54</cp:revision>
  <dcterms:created xsi:type="dcterms:W3CDTF">2018-07-13T11:25:00Z</dcterms:created>
  <dcterms:modified xsi:type="dcterms:W3CDTF">2019-07-10T13:41:00Z</dcterms:modified>
</cp:coreProperties>
</file>